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Saint-Émilion Half-Day Wine Tour From Bordeaux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4.0 - 4.5 hours
</w:t>
            </w:r>
          </w:p>
        </w:tc>
        <w:tc>
          <w:tcPr/>
          <w:p>
            <w:r>
              <w:rPr>
                <w:b/>
              </w:rPr>
              <w:t xml:space="preserve">Magpie Product Code:</w:t>
            </w:r>
            <w:r>
              <w:t xml:space="preserve">
UJMDQC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Pre-booked tasting at a Grand Cru Classé winery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Expert WSET-certified driver-guide for insights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walk through UNESCO World Heritage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Fully private tour, exclusive vehicle for your 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flexible pace tailored to your preferences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half-day tour from Bordeaux to Saint-Émilion: Grand Cru winery visit, Right Bank Merlot tasting, and guided walk through the UNESCO medieval village with a WSET-certified expert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Saint-Émilion is one of Bordeaux's most iconic wine appellations — a UNESCO World Heritage village perched on a limestone plateau above the Dordogne Valley, surrounded by Grand Cru vineyards producing some of France's finest Merlot-dominant wines. This private half-day tour from Bordeaux takes you directly to the heart of the Right Bank, combining a pre-booked visit and tasting at a Grand Cru Classé estate with a guided walk through Saint-Émilion's medieval streets, past the Romanesque cloister and the Monolithic Church — the largest underground church in Europe.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WSET-certified driver-guide handles every detail, from hotel pick-up in Bordeaux to expert commentary on the wines, the terroir, and the classification system. The tour runs on a morning or afternoon departure and is fully private, meaning the vehicle, the guide, and the pace are exclusively yours for the duration of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Half-Day Saint-Émilion Wine Tour from Bordeaux: Grand Cru Winery Visit &amp; UNESCO VillageThis private half-day tour from Bordeaux combines a pre-booked Grand Cru winery visit with a guided walk through the UNESCO World Heritage village of Saint-Émilion — one of Bordeaux's most celebrated Right Bank appellations, built on Merlot and Cabernet Franc. Traveling in a premium air-conditioned vehicle with your own WSET-certified driver-guide, you experience both the wines and the history of Saint-Émilion in one expertly curated half-day itinerary.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Saint-Émilion: A UNESCO Village Built on WinePerched on a limestone plateau above the Dordogne Valley, Saint-Émilion is one of the oldest and most visually striking wine villages in France. Its cobbled streets, Romanesque architecture, and centuries-old wine cellars carved directly into the rock beneath the village earned it UNESCO World Heritage status in 1999 — the first wine region in the world to receive that designation.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guide introduces the village as you walk through its medieval lanes, past the Romanesque cloister and toward the Monolithic Church, the largest underground church in Europe, carved entirely from a single limestone rock face. Entrance to the interior is optional and requires a separate fee paid on the day.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Grand Cru Winery Visit &amp; Right Bank Wine TastingThe wine component of the tour takes you to a pre-booked Saint-Émilion Grand Cru Classé estate, where you are welcomed for a guided visit of the property and a tasting of the estate's wines. Saint-Émilion Grand Cru Classé wines are built primarily on Merlot, which thrives on the clay and limestone soils of the plateau, producing wines of remarkable richness, depth, and elegance.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WSET-certified guide provides expert commentary throughout — on the terroir, the classification system, the vintage, and the specific character of the estate — turning the tasting into a genuine education in Right Bank Bordeaux. The number of wines served varies by estate and is set by the producer. Additional independent tastings in the village can be arranged at your request.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Tour Built Around Your GroupBecause this tour is entirely private, your guide adapts the pace and depth of the experience to suit your interests — whether you are a first-time visitor to Bordeaux looking for a clear and engaging introduction to Saint-Émilion, or an experienced wine enthusiast wanting to explore the classification, the terroir differences, and the leading estates in greater depth.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is available directly from your hotel, train station, or accommodation in Bordeaux and within a 30 km radius at no extra cost. The tour departs at 9:00 AM or 2:00 PM and returns you to your starting point approximately 4 hours later.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from Bordeaux or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wine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Reservations for a selected winery of Saint Emilion.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and fully equipped minivans.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unless mentioned.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drinking age 18 years old.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drinking age: 18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hotel in Bordeaux or surrounding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on 2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460.0</w:t>
            </w:r>
          </w:p>
        </w:tc>
        <w:tc>
          <w:tcPr>
            <w:gridSpan w:val="2"/>
          </w:tcPr>
          <w:p>
            <w:r>
              <w:t xml:space="preserve">Available on request</w:t>
            </w:r>
          </w:p>
        </w:tc>
      </w:tr>
      <w:tr>
        <w:tc>
          <w:tcPr/>
          <w:p>
            <w:r>
              <w:rPr>
                <w:b/>
              </w:rPr>
              <w:t xml:space="preserve">Price per person based on 4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187.0</w:t>
            </w:r>
          </w:p>
        </w:tc>
        <w:tc>
          <w:tcPr>
            <w:gridSpan w:val="2"/>
          </w:tcPr>
          <w:p>
            <w:r>
              <w:t xml:space="preserve">Available on request</w:t>
            </w:r>
          </w:p>
        </w:tc>
      </w:tr>
      <w:tr>
        <w:tc>
          <w:tcPr/>
          <w:p>
            <w:r>
              <w:rPr>
                <w:b/>
              </w:rPr>
              <w:t xml:space="preserve">Price per person based on 6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120.0</w:t>
            </w:r>
          </w:p>
        </w:tc>
        <w:tc>
          <w:tcPr>
            <w:gridSpan w:val="2"/>
          </w:tcPr>
          <w:p>
            <w:r>
              <w:t xml:space="preserve">Available on request</w:t>
            </w:r>
          </w:p>
        </w:tc>
      </w:tr>
      <w:tr>
        <w:tc>
          <w:tcPr/>
          <w:p>
            <w:r>
              <w:rPr>
                <w:b/>
              </w:rPr>
              <w:t xml:space="preserve">Price per person based on 8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101.0</w:t>
            </w:r>
          </w:p>
        </w:tc>
        <w:tc>
          <w:tcPr>
            <w:gridSpan w:val="2"/>
          </w:tcPr>
          <w:p>
            <w:r>
              <w:t xml:space="preserve">Available on request</w:t>
            </w:r>
          </w:p>
        </w:tc>
      </w:tr>
      <w:tr>
        <w:tc>
          <w:tcPr/>
          <w:p>
            <w:r>
              <w:rPr>
                <w:b/>
              </w:rPr>
              <w:t xml:space="preserve">Price per person based on 3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255.0</w:t>
            </w:r>
          </w:p>
        </w:tc>
        <w:tc>
          <w:tcPr>
            <w:gridSpan w:val="2"/>
          </w:tcPr>
          <w:p>
            <w:r>
              <w:t xml:space="preserve">Available on request</w:t>
            </w:r>
          </w:p>
        </w:tc>
      </w:tr>
      <w:tr>
        <w:tc>
          <w:tcPr/>
          <w:p>
            <w:r>
              <w:rPr>
                <w:b/>
              </w:rPr>
              <w:t xml:space="preserve">Price per person based on 5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130.0</w:t>
            </w:r>
          </w:p>
        </w:tc>
        <w:tc>
          <w:tcPr>
            <w:gridSpan w:val="2"/>
          </w:tcPr>
          <w:p>
            <w:r>
              <w:t xml:space="preserve">Available on request</w:t>
            </w:r>
          </w:p>
        </w:tc>
      </w:tr>
      <w:tr>
        <w:tc>
          <w:tcPr/>
          <w:p>
            <w:r>
              <w:rPr>
                <w:b/>
              </w:rPr>
              <w:t xml:space="preserve">Price per person based on 7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95.0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tour depart from?</w:t>
      </w:r>
    </w:p>
    <w:p xmlns:w="http://schemas.openxmlformats.org/wordprocessingml/2006/main" xmlns:pkg="http://schemas.microsoft.com/office/2006/xmlPackage" xmlns:str="http://exslt.org/strings" xmlns:fn="http://www.w3.org/2005/xpath-functions">
      <w:r>
        <w:t xml:space="preserve">Pick-up is available from your hotel, train station, or accommodation in Bordeaux and within a 30 km radius at no extra charge. Your guide meets you at the agreed location at your confirmed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the tour depart?</w:t>
      </w:r>
    </w:p>
    <w:p xmlns:w="http://schemas.openxmlformats.org/wordprocessingml/2006/main" xmlns:pkg="http://schemas.microsoft.com/office/2006/xmlPackage" xmlns:str="http://exslt.org/strings" xmlns:fn="http://www.w3.org/2005/xpath-functions">
      <w:r>
        <w:t xml:space="preserve">The tour runs on two daily departures — a morning session at 9:00 AM and an afternoon session at 2:00 PM. Both follow the same itinerary and last approximately 4 hours.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tour private?</w:t>
      </w:r>
    </w:p>
    <w:p xmlns:w="http://schemas.openxmlformats.org/wordprocessingml/2006/main" xmlns:pkg="http://schemas.microsoft.com/office/2006/xmlPackage" xmlns:str="http://exslt.org/strings" xmlns:fn="http://www.w3.org/2005/xpath-functions">
      <w:r>
        <w:t xml:space="preserve">Yes, fully private. The vehicle, guide, and itinerary are reserved exclusively for your group for the entire duration. No other travelers join at any point.</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winery is visited?</w:t>
      </w:r>
    </w:p>
    <w:p xmlns:w="http://schemas.openxmlformats.org/wordprocessingml/2006/main" xmlns:pkg="http://schemas.microsoft.com/office/2006/xmlPackage" xmlns:str="http://exslt.org/strings" xmlns:fn="http://www.w3.org/2005/xpath-functions">
      <w:r>
        <w:t xml:space="preserve">The tour includes a pre-booked visit and tasting at a Saint-Émilion Grand Cru Classé estate. The specific property may vary depending on seasonal availability, but is always a quality Grand Cru Classé producer with a full guided visit and tasting included in the tour price.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wines are tasted?</w:t>
      </w:r>
    </w:p>
    <w:p xmlns:w="http://schemas.openxmlformats.org/wordprocessingml/2006/main" xmlns:pkg="http://schemas.microsoft.com/office/2006/xmlPackage" xmlns:str="http://exslt.org/strings" xmlns:fn="http://www.w3.org/2005/xpath-functions">
      <w:r>
        <w:t xml:space="preserve">You taste a selection of wines at the Grand Cru Classé estate, focused on the Right Bank Bordeaux style — Merlot-dominant blends from Saint-Émilion's limestone and clay terroir. The number of wines served is determined by the estate and varies by producer.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guide qualified in wine?</w:t>
      </w:r>
    </w:p>
    <w:p xmlns:w="http://schemas.openxmlformats.org/wordprocessingml/2006/main" xmlns:pkg="http://schemas.microsoft.com/office/2006/xmlPackage" xmlns:str="http://exslt.org/strings" xmlns:fn="http://www.w3.org/2005/xpath-functions">
      <w:r>
        <w:t xml:space="preserve">Yes. Your driver-guide holds a WSET certification, ensuring expert and structured commentary on the wines, the Saint-Émilion appellation, and the Grand Cru classification system throughout the tour.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lunch or food included?</w:t>
      </w:r>
    </w:p>
    <w:p xmlns:w="http://schemas.openxmlformats.org/wordprocessingml/2006/main" xmlns:pkg="http://schemas.microsoft.com/office/2006/xmlPackage" xmlns:str="http://exslt.org/strings" xmlns:fn="http://www.w3.org/2005/xpath-functions">
      <w:r>
        <w:t xml:space="preserve">Meals and drinks are not included. The itinerary allows time in Saint-Émilion for lunch or a snack between the winery visit and the village walk. Your guide can recommend restaurants and bistros to suit your preferences.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suitable for non-wine drinkers?</w:t>
      </w:r>
    </w:p>
    <w:p xmlns:w="http://schemas.openxmlformats.org/wordprocessingml/2006/main" xmlns:pkg="http://schemas.microsoft.com/office/2006/xmlPackage" xmlns:str="http://exslt.org/strings" xmlns:fn="http://www.w3.org/2005/xpath-functions">
      <w:r>
        <w:t xml:space="preserve">Yes. The UNESCO village walk, the medieval architecture, and the history of Saint-Émilion make this tour equally engaging for travelers with a broader interest in French heritage and culture. The winery visit can be enjoyed at a non-drinking level, focusing on the cellar visit and production process.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int-emilion-half-day-wine-tour-from-bordeaux-private/c956605b-d2be-460a-a615-08a5f9af07c8" TargetMode="External" Id="rId8"/>
  <Relationship Type="http://schemas.openxmlformats.org/officeDocument/2006/relationships/hyperlink" Target="https://magpie.travel/download_product_images?id=c956605b-d2be-460a-a615-08a5f9af07c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