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Mossman Gorge - Mossman Gorge Dreamtime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VTCLGU
</w:t>
            </w:r>
          </w:p>
          <w:p>
            <w:r>
              <w:rPr>
                <w:b/>
              </w:rPr>
              <w:t xml:space="preserve">Company Website:</w:t>
            </w:r>
            <w:r>
              <w:t xml:space="preserve">
mossmangorge.com.au
</w:t>
            </w:r>
          </w:p>
          <w:p>
            <w:r>
              <w:rPr>
                <w:b/>
              </w:rPr>
              <w:t xml:space="preserve">Primary Contact:</w:t>
            </w:r>
            <w:r>
              <w:t xml:space="preserve">
Mossman Gorge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"must do" for every visitor to Mossman Gorge are the Ngadiku Dreamtime Walks, conducted by the local Indigenous people. Ngadiku (Nar-di-gul) means stories and legends from a long time ago in local Kuku Yalanji language. This Mossman Gorge tour takes visitors on a guided walk along private, gentle tracks, visiting special places and culturally significant sites, past traditional bark shelters and over meandering cool rainforest streams.
Dreamtime Gorge Walk
You are welcomed with a traditional ‘smoking’ ceremony that cleanses and wards off bad spirits. The walk then meanders through stunning rainforest and takes in traditional huts or humpies. Your experienced interpretive Indigenous guide demonstrates traditional plant use, identify bush food sources and provide an enchanting narrative of the rainforest and their special relationship with this unique tropical environment. Your guide demonstrates traditions like making bush soaps and ochre painting.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Mossman Gorge Centre, 212r Mossman Gorge Rd, Mossman Gorge QLD 4873,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sman-gorge-dreamtime-tour/8bc52702-d899-46fe-a8aa-715e925a6348" TargetMode="External" Id="rId8"/>
  <Relationship Type="http://schemas.openxmlformats.org/officeDocument/2006/relationships/hyperlink" Target="https://magpie.travel/download_product_images?id=8bc52702-d899-46fe-a8aa-715e925a63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