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Architecture Center - Mid-Century Modern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1.5 hours
</w:t>
            </w:r>
          </w:p>
          <w:p>
            <w:r>
              <w:rPr>
                <w:b/>
              </w:rPr>
              <w:t xml:space="preserve">Max Group Size:</w:t>
            </w:r>
            <w:r>
              <w:t xml:space="preserve">
15
</w:t>
            </w:r>
          </w:p>
        </w:tc>
        <w:tc>
          <w:tcPr/>
          <w:p>
            <w:r>
              <w:rPr>
                <w:b/>
              </w:rPr>
              <w:t xml:space="preserve">Magpie Product Code:</w:t>
            </w:r>
            <w:r>
              <w:t xml:space="preserve">
QZLCMT
</w:t>
            </w:r>
          </w:p>
          <w:p>
            <w:r>
              <w:rPr>
                <w:b/>
              </w:rPr>
              <w:t xml:space="preserve">Company Website:</w:t>
            </w:r>
            <w:r>
              <w:t xml:space="preserve">
architecture.org
</w:t>
            </w:r>
          </w:p>
          <w:p>
            <w:r>
              <w:rPr>
                <w:b/>
              </w:rPr>
              <w:t xml:space="preserve">Primary Contact:</w:t>
            </w:r>
            <w:r>
              <w:t xml:space="preserve">
Chicago Architecture Center
</w:t>
            </w:r>
          </w:p>
          <w:p>
            <w:r>
              <w:rPr>
                <w:b/>
              </w:rPr>
              <w:t xml:space="preserve">Email:</w:t>
            </w:r>
            <w:r>
              <w:t xml:space="preserve">
info@architecture.org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Marina City building designed by architect Bertrand Goldberg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Richard J. Daley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to Chicago Architecture Center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Looking for iconic Mid-Century Modern architecture? What better place than Chicago with its triumvirate of modern architects (Mies van der Rohe, Bertrand Goldberg and SOM) and a city ready and willing to accept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Find out what set these buildings apart from their predecessors and how they helped set the stage for the future. If you’re interested in iconic buildings, public art, urban planning or government this is your tour. Find out the stories behind inland steel, Marina city, the IBM building and other "Mad Men" worthy skyscrapers.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walking tour of Chicago's more-recent architecture heritage with a 2-hour stroll highlighting the city's modern, postmodern, and international structures. Especially known for its architectural originality, Chi-town boasts everything from the elegant metal and glass tower of One South Dearborn to the Harold Washington Library, with its Beaux-Arts inspired exterior. Your guide will highlight these and other unique buildings, relaying background on their individual histories and construction en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Chicago's modern and postmodern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Narration by a professional and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Chicago Architecture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luggage or strollers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Coat check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Monday, February 28, masks will no longer be required for guests visiting the Chicago Architecture Center or on our walking tours. We do suggest guests carry a mask with them on Walking Tours as every interior visited has the option to require masks. Although masks are no longer required, guests are welcome to continue wearing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Architecture Center,  111 E Wacker Dr, Chicago, IL, 60601,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Mid-Century Modern Architecture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Per person</w:t>
            </w:r>
          </w:p>
        </w:tc>
        <w:tc>
          <w:tcPr/>
          <w:p>
            <w:r>
              <w:t xml:space="preserve"> years +</w:t>
            </w:r>
          </w:p>
        </w:tc>
        <w:tc>
          <w:tcPr/>
          <w:p>
            <w:r>
              <w:t xml:space="preserve">$30.00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Chicago Walking Tour: Modern Architecture?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Chicago Walking Tour: Modern Architecture?</w:t>
      </w:r>
    </w:p>
    <w:p xmlns:w="http://schemas.openxmlformats.org/wordprocessingml/2006/main" xmlns:pkg="http://schemas.microsoft.com/office/2006/xmlPackage" xmlns:str="http://exslt.org/strings" xmlns:fn="http://www.w3.org/2005/xpath-functions">
      <w:r>
        <w:t xml:space="preserve">Chicago Walking Tour: Modern Architecture price starts from $30.00.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Chicago Walking Tour: Modern Architecture cancellation policy?</w:t>
      </w:r>
    </w:p>
    <w:p xmlns:w="http://schemas.openxmlformats.org/wordprocessingml/2006/main" xmlns:pkg="http://schemas.microsoft.com/office/2006/xmlPackage" xmlns:str="http://exslt.org/strings" xmlns:fn="http://www.w3.org/2005/xpath-functions">
      <w:r>
        <w:t xml:space="preserve">Chicago Walking Tour: Modern Architecture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Chicago Walking Tour: Modern Architecture?</w:t>
      </w:r>
    </w:p>
    <w:p xmlns:w="http://schemas.openxmlformats.org/wordprocessingml/2006/main" xmlns:pkg="http://schemas.microsoft.com/office/2006/xmlPackage" xmlns:str="http://exslt.org/strings" xmlns:fn="http://www.w3.org/2005/xpath-functions">
      <w:r>
        <w:t xml:space="preserve">Chicago Walking Tour: Modern Architecture is hosted by Chicago Architecture Center.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d-century-modern-architecture/7f92c60b-d848-4134-bf89-8828fac86b20" TargetMode="External" Id="rId8"/>
  <Relationship Type="http://schemas.openxmlformats.org/officeDocument/2006/relationships/hyperlink" Target="https://magpie.travel/download_product_images?id=7f92c60b-d848-4134-bf89-8828fac86b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