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Médoc &amp; Saint-Émilion Wine Tour From Bordeaux -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8.0 - 9.0 hours
</w:t>
            </w:r>
          </w:p>
        </w:tc>
        <w:tc>
          <w:tcPr/>
          <w:p>
            <w:r>
              <w:rPr>
                <w:b/>
              </w:rPr>
              <w:t xml:space="preserve">Magpie Product Code:</w:t>
            </w:r>
            <w:r>
              <w:t xml:space="preserve">
MTJVDB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Pre-Booked Visits to Our Selection of Wineries.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Two distinct, expert-commented wine tastings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fabulous Médoc &amp; Saint Emilion red wines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magical village of Saint Emilion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English-speaking, local guides expert in Bordeaux wines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Bordeaux’s best with a private Médoc &amp; Saint-Émilion wine tour—scenic drives, expert-led tastings, and a visit to enchanting Saint Emilion village included.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the ultimate **Médoc &amp; Saint-Émilion Wine Tour from Bordeaux – Private**, perfect for wine lovers seeking an immersive and personalized experience. Travel in comfort as your local, English-speaking wine expert picks you up from your hotel in a modern, fully equipped minivan. Enjoy scenic drives through the captivating Margaux, Saint Emilion, and Pomerol regions, with pre-booked visits to two prestigious wineries. Savor fabulous red wines during expert-led tastings and gain fascinating insights into Bordeaux’s world-renowned terroir. Highlight your adventure with free time in the enchanting medieval village of Saint Emilion—an ideal spot for exploring and enjoying a leisurely lunch. With all tasting fees and reservations handled, your only task is to relax and delight in each glass. Whether you’re a connoisseur or a curious newcomer, this private wine tour offers an unforgettable blend of culture, flavor, and discovery. Book now to experience Bordeaux’s finest!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 from Bordeaux or surrounding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live commentaries from your wine expert guide.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Reservations for 2 selected wineries.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recent, comfortable and fully equipped minivans.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Tasting fees in the wineries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unless mentioned.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on request.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 other languages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drinking age 18 years old.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drinking age: 18</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with medical conditions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72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Pick up at hotel in Bordeaux or surrounding area.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Operator strictly adheres to its cancellation policy and will make no exceptions to the policy. If Guest chooses to cancel his or her reservation, Operator must receive written notice of said cancellation in writing via certified mail, fax or e-mail sent to info@ophorus.com (with confirmation of receipt from Operator), and Guest shall be subject to the following cancellation fee schedule: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Up to 48 hours prior to departure: no cancellation fees except the booking fees.
48 hours prior to departure and less &gt; no refund.
No show -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 BASED ON 2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460.0</w:t>
            </w:r>
          </w:p>
        </w:tc>
        <w:tc>
          <w:tcPr>
            <w:gridSpan w:val="2"/>
          </w:tcPr>
          <w:p>
            <w:r>
              <w:t xml:space="preserve">Available on request</w:t>
            </w:r>
          </w:p>
        </w:tc>
      </w:tr>
      <w:tr>
        <w:tc>
          <w:tcPr/>
          <w:p>
            <w:r>
              <w:rPr>
                <w:b/>
              </w:rPr>
              <w:t xml:space="preserve">PRICE PER PERSON BASED ON 1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820.0</w:t>
            </w:r>
          </w:p>
        </w:tc>
        <w:tc>
          <w:tcPr>
            <w:gridSpan w:val="2"/>
          </w:tcPr>
          <w:p>
            <w:r>
              <w:t xml:space="preserve">Available on request</w:t>
            </w:r>
          </w:p>
        </w:tc>
      </w:tr>
      <w:tr>
        <w:tc>
          <w:tcPr/>
          <w:p>
            <w:r>
              <w:rPr>
                <w:b/>
              </w:rPr>
              <w:t xml:space="preserve">PRICE PER PERSON BASED ON 3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310.0</w:t>
            </w:r>
          </w:p>
        </w:tc>
        <w:tc>
          <w:tcPr>
            <w:gridSpan w:val="2"/>
          </w:tcPr>
          <w:p>
            <w:r>
              <w:t xml:space="preserve">Available on request</w:t>
            </w:r>
          </w:p>
        </w:tc>
      </w:tr>
      <w:tr>
        <w:tc>
          <w:tcPr/>
          <w:p>
            <w:r>
              <w:rPr>
                <w:b/>
              </w:rPr>
              <w:t xml:space="preserve">PRICE PER PERSON BASED ON 4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280.0</w:t>
            </w:r>
          </w:p>
        </w:tc>
        <w:tc>
          <w:tcPr>
            <w:gridSpan w:val="2"/>
          </w:tcPr>
          <w:p>
            <w:r>
              <w:t xml:space="preserve">Available on request</w:t>
            </w:r>
          </w:p>
        </w:tc>
      </w:tr>
      <w:tr>
        <w:tc>
          <w:tcPr/>
          <w:p>
            <w:r>
              <w:rPr>
                <w:b/>
              </w:rPr>
              <w:t xml:space="preserve">PRICE PER PERSON BASED ON 5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244.0</w:t>
            </w:r>
          </w:p>
        </w:tc>
        <w:tc>
          <w:tcPr>
            <w:gridSpan w:val="2"/>
          </w:tcPr>
          <w:p>
            <w:r>
              <w:t xml:space="preserve">Available on request</w:t>
            </w:r>
          </w:p>
        </w:tc>
      </w:tr>
      <w:tr>
        <w:tc>
          <w:tcPr/>
          <w:p>
            <w:r>
              <w:rPr>
                <w:b/>
              </w:rPr>
              <w:t xml:space="preserve">PRICE PER PERSON BASED ON 6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190.0</w:t>
            </w:r>
          </w:p>
        </w:tc>
        <w:tc>
          <w:tcPr>
            <w:gridSpan w:val="2"/>
          </w:tcPr>
          <w:p>
            <w:r>
              <w:t xml:space="preserve">Available on request</w:t>
            </w:r>
          </w:p>
        </w:tc>
      </w:tr>
      <w:tr>
        <w:tc>
          <w:tcPr/>
          <w:p>
            <w:r>
              <w:rPr>
                <w:b/>
              </w:rPr>
              <w:t xml:space="preserve">PRICE PER PERSON BASED ON 7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203.0</w:t>
            </w:r>
          </w:p>
        </w:tc>
        <w:tc>
          <w:tcPr>
            <w:gridSpan w:val="2"/>
          </w:tcPr>
          <w:p>
            <w:r>
              <w:t xml:space="preserve">Available on request</w:t>
            </w:r>
          </w:p>
        </w:tc>
      </w:tr>
      <w:tr>
        <w:tc>
          <w:tcPr/>
          <w:p>
            <w:r>
              <w:rPr>
                <w:b/>
              </w:rPr>
              <w:t xml:space="preserve">PRICE PER PERSON BASED ON 8 PARTICPANTS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160.0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Orphorus immediately.  Otherwise be at location 10 minutes prior to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medoc-saint-emilion-wine-tour-from-bordeaux-private/84bc9c9a-2676-4df0-aa24-e84a81e59e8d" TargetMode="External" Id="rId8"/>
  <Relationship Type="http://schemas.openxmlformats.org/officeDocument/2006/relationships/hyperlink" Target="https://magpie.travel/download_product_images?id=84bc9c9a-2676-4df0-aa24-e84a81e59e8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