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Full-Day Hiking Lukomir Village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Outdoor Adventure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7.0 - 9.0 hours
</w:t>
            </w:r>
          </w:p>
        </w:tc>
        <w:tc>
          <w:tcPr/>
          <w:p>
            <w:r>
              <w:rPr>
                <w:b/>
              </w:rPr>
              <w:t xml:space="preserve">Magpie Product Code:</w:t>
            </w:r>
            <w:r>
              <w:t xml:space="preserve">
QAWOSG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Bosnia's highest mountain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nature in Lukomir Village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Dinaric highlanders' customs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Top rural tourism destination in Lukomir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nomadic traditions and Dinaric highlander customs in Lukomir Village. Enjoy hiking and marvel at the unique stone houses.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Lukomir Village tour offers you the opportunity to explore Bosnia’s highest and most isolated mountain village. Lukomir is like a living ethnological museum, where the customs of nomadic tribes and Dinaric highlanders are still practiced. This is a perfect tour for all you that love hiking, enjoying nature and authentic architecture. Lukomir is interesting for its unique stone houses with cherry-wood roof tiles. From the edge of the village, located at almost 1,500 meters above the sea level, you will have a breathtaking view of this Raketnica River canyon, as well as the neighboring Obalj and Visočica Mountain. On the other side, you can see Igman, a beautiful Olympic mountain. We invite you to join us and visit this important part of Bosnia&amp;Herzegovina’s historical, cultural and architectural legacy which is a top rural tourism destination.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shoes &amp; clothes should be considered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will send an email to the travelers in order to arrange all the pick-up details.Meet Bosnia Travel - Sarajevo Tours, Days Out, Excursions and Activities, Gazi Husrev begova 75 at crossroad of Mula Mustafa Baseskija and, Gazi Husrev-begova, Sarajevo 71000, Bosnia and Herzegovina
We are located at the crossroad of Gazi Husrev-begova and Mula Mustafe Baseskije Street.Hotel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Lukomir Village tour from Sarajevo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60</w:t>
            </w:r>
          </w:p>
        </w:tc>
        <w:tc>
          <w:tcPr/>
          <w:p>
            <w:r>
              <w:t xml:space="preserve">18-64 years</w:t>
            </w:r>
          </w:p>
        </w:tc>
        <w:tc>
          <w:tcPr/>
          <w:p/>
        </w:tc>
        <w:tc>
          <w:tcPr/>
          <w:p/>
        </w:tc>
        <w:tc>
          <w:tcPr/>
          <w:p/>
        </w:tc>
        <w:tc>
          <w:tcPr/>
          <w:p/>
        </w:tc>
      </w:tr>
      <w:tr>
        <w:tc>
          <w:tcPr/>
          <w:p>
            <w:r>
              <w:t xml:space="preserve">30</w:t>
            </w:r>
          </w:p>
        </w:tc>
        <w:tc>
          <w:tcPr/>
          <w:p>
            <w:r>
              <w:t xml:space="preserve">5-11 years</w:t>
            </w:r>
          </w:p>
        </w:tc>
        <w:tc>
          <w:tcPr/>
          <w:p/>
        </w:tc>
        <w:tc>
          <w:tcPr/>
          <w:p/>
        </w:tc>
        <w:tc>
          <w:tcPr/>
          <w:p/>
        </w:tc>
        <w:tc>
          <w:tcPr/>
          <w:p/>
        </w:tc>
      </w:tr>
      <w:tr>
        <w:tc>
          <w:tcPr/>
          <w:p>
            <w:r>
              <w:t xml:space="preserve">60</w:t>
            </w:r>
          </w:p>
        </w:tc>
        <w:tc>
          <w:tcPr/>
          <w:p>
            <w:r>
              <w:t xml:space="preserve">12-17 years</w:t>
            </w:r>
          </w:p>
        </w:tc>
        <w:tc>
          <w:tcPr/>
          <w:p/>
        </w:tc>
        <w:tc>
          <w:tcPr/>
          <w:p/>
        </w:tc>
        <w:tc>
          <w:tcPr/>
          <w:p/>
        </w:tc>
        <w:tc>
          <w:tcPr/>
          <w:p/>
        </w:tc>
      </w:tr>
      <w:tr>
        <w:tc>
          <w:tcPr/>
          <w:p>
            <w:r>
              <w:t xml:space="preserve">60</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w:p xmlns:w="http://schemas.openxmlformats.org/wordprocessingml/2006/main" xmlns:pkg="http://schemas.microsoft.com/office/2006/xmlPackage" xmlns:str="http://exslt.org/strings" xmlns:fn="http://www.w3.org/2005/xpath-functions">
      <w:r>
        <w:t xml:space="preserve">These terms and conditions were last updated on 17.05.2023.</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Lukomir Village tour from Sarajevo?</w:t>
      </w:r>
    </w:p>
    <w:p xmlns:w="http://schemas.openxmlformats.org/wordprocessingml/2006/main" xmlns:pkg="http://schemas.microsoft.com/office/2006/xmlPackage" xmlns:str="http://exslt.org/strings" xmlns:fn="http://www.w3.org/2005/xpath-functions">
      <w:r>
        <w:t xml:space="preserve">Lukomir Village tour from Sarajevo price starts from $70.64.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Lukomir Village tour from Sarajevo cancellation policy?</w:t>
      </w:r>
    </w:p>
    <w:p xmlns:w="http://schemas.openxmlformats.org/wordprocessingml/2006/main" xmlns:pkg="http://schemas.microsoft.com/office/2006/xmlPackage" xmlns:str="http://exslt.org/strings" xmlns:fn="http://www.w3.org/2005/xpath-functions">
      <w:r>
        <w:t xml:space="preserve">Lukomir Village tour from Sarajevo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Lukomir Village tour from Sarajevo?</w:t>
      </w:r>
    </w:p>
    <w:p xmlns:w="http://schemas.openxmlformats.org/wordprocessingml/2006/main" xmlns:pkg="http://schemas.microsoft.com/office/2006/xmlPackage" xmlns:str="http://exslt.org/strings" xmlns:fn="http://www.w3.org/2005/xpath-functions">
      <w:r>
        <w:t xml:space="preserve">Lukomir Village tour from Sarajevo is hosted by Meet Bosnia Travel.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Lukomir Village tour from Sarajevo?</w:t>
      </w:r>
    </w:p>
    <w:p xmlns:w="http://schemas.openxmlformats.org/wordprocessingml/2006/main" xmlns:pkg="http://schemas.microsoft.com/office/2006/xmlPackage" xmlns:str="http://exslt.org/strings" xmlns:fn="http://www.w3.org/2005/xpath-functions">
      <w:r>
        <w:t xml:space="preserve">On average, this experience will take approximately 7h.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ull-day-hiking-lukomir-village-small-group/f2f6d100-9645-4943-82e4-7da9a61c338a" TargetMode="External" Id="rId8"/>
  <Relationship Type="http://schemas.openxmlformats.org/officeDocument/2006/relationships/hyperlink" Target="https://magpie.travel/download_product_images?id=f2f6d100-9645-4943-82e4-7da9a61c33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