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 Ecuador - Historic City of Quito and The Middle of the World -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Currency:</w:t>
            </w:r>
            <w:r>
              <w:t xml:space="preserve">
USD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FPKZUR
</w:t>
            </w:r>
          </w:p>
          <w:p>
            <w:r>
              <w:rPr>
                <w:b/>
              </w:rPr>
              <w:t xml:space="preserve">Company Website:</w:t>
            </w:r>
            <w:r>
              <w:t xml:space="preserve">
liv.ec
</w:t>
            </w:r>
          </w:p>
          <w:p>
            <w:r>
              <w:rPr>
                <w:b/>
              </w:rPr>
              <w:t xml:space="preserve">Primary Contact:</w:t>
            </w:r>
            <w:r>
              <w:t xml:space="preserve">
Liv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Quito hotel, or the Galería Ecuador, in time for an 8.30am departure and a short drive into the historic center of Quito. Set out to explore the UNESCO-listed district on a guided walking tour, stopping to admire the magnificent neo-gothic Basilica of the National Vow. Then head to the top of Panecillo hill to see the famous statue of the Virgin Mary and enjoy views spanning the entire city.
Continue through the main square of Independence Plaza, then follow your guide to landmarks such as the Government Palace, the Archbishop's Palace, and Church of the Jesuits. Finally, stop at La Ronda street for a quick look at artisan workshops and traditional homes.
After a break for lunch (own expense), meet back up with your guide for the around 45-minute drive to the Mitad del Mundo monument – the ‘Middle of the World’ – to see the famous Equator line (entrance included). While you’re there, you’ll also have the option to visit the Intiñan Museum (entrance not included), where you can pose for photos on the ‘equator line’, learn more about Ecuador’s indigenous tribes, and watch a demonstration of the Coriolis Effect.
On return to Quito, your tour ends with drop-off at your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colonial city of Quito and see the monument dividing the Northern from the Southern Hemisphere on this 9-hour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Starting point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Middle of the World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Mitad Del Mundo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to churches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Fundación Iglesia de la Compañía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activities will not exceed 6 people per group.
• The capacity of the means of transport will be reduced to 25% of their maximum capacity.
• In the monuments, museums or attractions, the capacity will be reduced to 30% of its maximum capacity.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choose the option with pick-up from hotels, you can choose from any of the following list:
Monday to Saturday: Sheraton 7:30, Dann Carlton 7:32, Wyndham Garden 7:40, KAIA 7:55, Swissotel 7:58, J.W. Marriott 8:08, Holiday Inn 8:10, Río Amazonas 8:15, Galería Ecuador 8:20, Nu House 8:22, Reina Isabel 8:24, Mercure Alameda 8:28, Hilton Colon 8:30.
Sunday: Hilton Colon 8:15, Mercure Alameda 8:18, Reina Isabel 8:22, Río Amazonas 8:26, Nu House 8:29, Galería Ecuador 8:32, Swissotel 8:40, NH Collection 8:40, KAIA 8:43, Holiday Inn 8:50, J.W. Marriott 8:52, Wyndham Garden 9:00, Dann Carlton 9:10, Le Parc 9:10, Sheraton 9:15.
You must specify the name of the hotel in the booking process (any from the list). If you didn’t specify your hotel in the booking process, or if you put one that is not on this list, your meeting point will be at HOLIDAY INN (Av. Orellana E6-54 y Calle Reina Victoria) from Monday to Saturday at 08:10 and Sundays at 08:50. 
Remember to show up at the hotel at the time determined above or at the meeting point. There will be no refunds for not following the instructions mentioned here.
&lt;br&gt;Holiday Inn Express Quito, an IHG Hotel, Avenida Francisco de Orellana E6-54 Y, Quito 170522,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Historic City of Quito and The Middle of the World</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Historic City of Quito and The Middle of the World - "Small Group"?</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Historic City of Quito and The Middle of the World - "Small Group"?</w:t>
      </w:r>
    </w:p>
    <w:p xmlns:w="http://schemas.openxmlformats.org/wordprocessingml/2006/main" xmlns:pkg="http://schemas.microsoft.com/office/2006/xmlPackage" xmlns:str="http://exslt.org/strings" xmlns:fn="http://www.w3.org/2005/xpath-functions">
      <w:r>
        <w:t xml:space="preserve">Historic City of Quito and The Middle of the World - "Small Group" price starts from $40.00.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Historic City of Quito and The Middle of the World - "Small Group" cancellation policy?</w:t>
      </w:r>
    </w:p>
    <w:p xmlns:w="http://schemas.openxmlformats.org/wordprocessingml/2006/main" xmlns:pkg="http://schemas.microsoft.com/office/2006/xmlPackage" xmlns:str="http://exslt.org/strings" xmlns:fn="http://www.w3.org/2005/xpath-functions">
      <w:r>
        <w:t xml:space="preserve">Historic City of Quito and The Middle of the World - "Small Group"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Historic City of Quito and The Middle of the World - "Small Group"?</w:t>
      </w:r>
    </w:p>
    <w:p xmlns:w="http://schemas.openxmlformats.org/wordprocessingml/2006/main" xmlns:pkg="http://schemas.microsoft.com/office/2006/xmlPackage" xmlns:str="http://exslt.org/strings" xmlns:fn="http://www.w3.org/2005/xpath-functions">
      <w:r>
        <w:t xml:space="preserve">Historic City of Quito and The Middle of the World - "Small Group" is hosted by Gray Line Tours Ecuador.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storic-city-of-quito-and-the-middle-of-the-world-small-group/db0ac1f0-a16a-44b9-b74e-1d5582193ea0" TargetMode="External" Id="rId8"/>
  <Relationship Type="http://schemas.openxmlformats.org/officeDocument/2006/relationships/hyperlink" Target="https://magpie.travel/download_product_images?id=db0ac1f0-a16a-44b9-b74e-1d5582193ea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