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Classic Tsukiji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FCEOHQ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intermediate market building with over 65 fish market vendors that elected to remain in Tsukiji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Breakfast at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tastings from the Tsukiji Outer Market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Green tea  and  traditional Japanese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Exploration of regional food from around Japan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Background and history of the area with a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have probably heard that the wholesale fish vendors have moved — But this part of town is still one of the best food areas in all of Tokyo, home to delicious restaurants and market shops, some dating back over 100 years or more! Taste specialties from the area; things you simply cannot find anywhere else. We know all the hidden gems and will make sure you have a chance to taste the many flavors that make up the heart and soul of Japanese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out with an amazing coffee and a tour overview at one of Tokyo’s best artisanal coffee spots. Then, follow your foodie guide and head out for a special Tsukiji breakfast where locals usually go. After, you will spend time touring the specialty fish market while visiting seafood vendors that make Tsukiji world-famous and have elected to stay here rather than move.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this tasting session in Tsukiji where we try new and unique food every time we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meet your guide at the designated meeting point. Your guide will provide you with an overview of the tour over a delicious cup of coffee, one of Tokyo's bests.Soon after you will walk around the outer market with around 700 stalls in the fish section and 120 shops in the fruits and vegetables section, each unique in their very own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time strolling about the inner wholesale market, seeing some of the world's best seafood specialists that give Tsukiji its world-famous culinary reputation. You can also stop to get a blessing at the local shrine. You will stop for tastings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continue exploring the bustling outer market where you will try famous dishes from the area, learn about the history, controversy and possible future of the market community and end your tour with a delicious sweet snack.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outer market experience you will find many great products which you may want to purchase. Most vendors do not take credit cards, so please bring cash in the local Japanese currency. Many guests like to purchase a Japanese cooking knife as a souvenir of their Tsukiji day. Knives range from 5000 yen to 70,000 yen or more (50.00USD to over 700.00USD).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Tsukiji Specialty Seafood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of 2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a single traveler, please email us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let us know if you have any dietary restrictions ot allergies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rainy days, we recommend bringing an umbrella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involves walking so please wear comfortable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a strict policy about starting our tours on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03-14-2022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Turret Coffee Shop Tsukiji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35.6680315, 139.7719763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Chuo City, Tokyo, 104-0045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35.6680392, 139.7719961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 Chome -12-6 Tsukiji, Chuo City, Tokyo, 104-0045,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Google Map Link: https://goo.gl/maps/B1n8DdZgU9E2
Please follow the address below when looking for the meeting spot. It is near to Tsukiji Station and directly behind a Starbucks. Please do not google the address as there are 2 turret coffee locations in the Ginza-Tsukiji area and the other location (closer to Ginza station) is likely to pop-up.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Turret Coffee Shop Tsukiji
ターレット コーヒー
Access: Tsukiji Station- Hibiya Subway Line Exit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5 Days a Week, Starting at 9:00 a.m. to 12:00 p.m. Everyday except Wednesdays, Sundays, and on National Holidays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¥21,200</w:t>
            </w:r>
          </w:p>
        </w:tc>
        <w:tc>
          <w:tcPr/>
          <w:p>
            <w:r>
              <w:t xml:space="preserve">19200.00</w:t>
            </w:r>
          </w:p>
        </w:tc>
        <w:tc>
          <w:tcPr/>
          <w:p>
            <w:r>
              <w:t xml:space="preserve">
9.4%
</w:t>
            </w:r>
          </w:p>
        </w:tc>
        <w:tc>
          <w:tcPr/>
          <w:p/>
        </w:tc>
      </w:tr>
      <w:tr>
        <w:tc>
          <w:tcPr/>
          <w:p>
            <w:r>
              <w:t xml:space="preserve">Child</w:t>
            </w:r>
          </w:p>
        </w:tc>
        <w:tc>
          <w:tcPr/>
          <w:p>
            <w:r>
              <w:t xml:space="preserve">3-12 years</w:t>
            </w:r>
          </w:p>
        </w:tc>
        <w:tc>
          <w:tcPr/>
          <w:p>
            <w:r>
              <w:t xml:space="preserve">¥10,600</w:t>
            </w:r>
          </w:p>
        </w:tc>
        <w:tc>
          <w:tcPr/>
          <w:p>
            <w:r>
              <w:t xml:space="preserve">9600.00</w:t>
            </w:r>
          </w:p>
        </w:tc>
        <w:tc>
          <w:tcPr/>
          <w:p>
            <w:r>
              <w:t xml:space="preserve">
9.4%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No strollers allowed inside the inner market area. Passport information copy is required for kids 10 and above.
</w:t>
      </w:r>
      <w:r>
        <w:br/>
      </w:r>
      <w:r>
        <w:t xml:space="preserve">• Children must be accompanied by an adult.
</w:t>
      </w:r>
      <w:r>
        <w:br/>
      </w:r>
      <w:r>
        <w:t xml:space="preserve">• A minimum of 2 adults per booking is required.
</w:t>
      </w:r>
      <w:r>
        <w:br/>
      </w:r>
      <w:r>
        <w:t xml:space="preserve">• Please advise any specific dietary requirements at the time of booking
</w:t>
      </w:r>
      <w:r>
        <w:br/>
      </w:r>
      <w:r>
        <w:t xml:space="preserve">• It is recommended travelers arrive 10-15 minutes before the scheduled departure time
</w:t>
      </w:r>
      <w:r>
        <w:br/>
      </w:r>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assic-tsukiji-food-tour/62ce6db7-4f72-4079-b5c3-420a20971831" TargetMode="External" Id="rId8"/>
  <Relationship Type="http://schemas.openxmlformats.org/officeDocument/2006/relationships/hyperlink" Target="https://magpie.travel/download_product_images?id=62ce6db7-4f72-4079-b5c3-420a209718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