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Odyssey Brunch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QFUCLS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deliciously freshly prepared  plated menu offering breakfast, lunch and dessert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-Curated background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most breathtaking views of the Boston skyline and waterfront landmarks, including Zakim Bunker Hill Memorial Bridge, Boston’s Seaport District and the historic USS Constitution warship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unforgettable sights of Boston on board this breathtaking climate controlled yacht. This two-hour cruise offers the most unique brunch setting on Boston's famous harbor. Relax and be captivated by the city skyline while enjoying a delectable three-course plated brunch menu.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together aboard Odyssey for this three- hour event and special brunch cruise on the water. Our afternoon brunch cruise is ideal for a much needed weekend escape in the city. Enjoy a freshly prepared three-course plated meal with breakfast and lunch choices, as you take in the amazing panoramic views on historic Boston Harbor.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typical itinerary for this product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Stop At:</w:t>
      </w:r>
      <w:r>
        <w:t xml:space="preserve"> Odyssey Cruises Group Sales, 200 Northern Ave #75, Boston, MA 02210, USA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Odyssey Cruises offers an elegant yet affordable total-entertainment cruise experience on the Boston Harbor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2 hours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George's Island, Boston Harbor,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George's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Boston Light,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Boston Light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Charlestown Navy Yard, First Ave., Boston, MA 02129-4520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Charlestown Navy Yard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Little Brewster Island and Lighthouse, Boston Harbor, Boston, MA 02101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Little Brewster Island and Lighthouse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Castle Island, 2010 William J Day Blvd end of Carson Beach, on Pleasure Bay, Boston, MA 02127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Castle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-Two-hour brunch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plated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-Curated background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and iced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 (not listed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can be used for on-board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13:00 to 15:00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Odyssey Boston is docked at Rowes Wharf. 60 Rowes Wharf • Boston, MA 02110
On the day of your cruise, please  have guest check in at the ticket booth at least 45 minutes prior to the scheduled departure time.  Guest should have their voucher(s) and photo identification to receive their boarding documents.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Cruise departing at 1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Sunday Brunch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Only credit cards will be accepted for additional on-board purchases.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Spirit Wheelchair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bars on board?</w:t>
      </w:r>
    </w:p>
    <w:p xmlns:w="http://schemas.openxmlformats.org/wordprocessingml/2006/main" xmlns:pkg="http://schemas.microsoft.com/office/2006/xmlPackage" xmlns:str="http://exslt.org/strings" xmlns:fn="http://www.w3.org/2005/xpath-functions">
      <w:r>
        <w:t xml:space="preserve">Spirit's bars are open throughout the cruise, offering guests the option to purchase alcohol and other beverages a la carte. All bars aboard our vessels close 30 minutes prior to docking.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one hour prior to the "Cruise Time." Tickets may be picked up at our dockside kiosk up 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of all ages are welcome on our lunch and dinner cruises. Children under 3 are complimentary and a discount is offered for children between the ages of 3 and 12 on select Lunch Cruises. Call 888-345-6660 for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Coast Guard Regulations. Is the vessel Coast Guard certified?</w:t>
      </w:r>
    </w:p>
    <w:p xmlns:w="http://schemas.openxmlformats.org/wordprocessingml/2006/main" xmlns:pkg="http://schemas.microsoft.com/office/2006/xmlPackage" xmlns:str="http://exslt.org/strings" xmlns:fn="http://www.w3.org/2005/xpath-functions">
      <w:r>
        <w:t xml:space="preserve">Yes. The Spirit of Boston is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888-345-6660.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 Policy. Do you offer refunds?</w:t>
      </w:r>
    </w:p>
    <w:p xmlns:w="http://schemas.openxmlformats.org/wordprocessingml/2006/main" xmlns:pkg="http://schemas.microsoft.com/office/2006/xmlPackage" xmlns:str="http://exslt.org/strings" xmlns:fn="http://www.w3.org/2005/xpath-functions">
      <w:r>
        <w:t xml:space="preserve">There are no refunds or exchanges. All sales are final. We cruise year-round, rain or shine.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 is highly unlikely. The Spirit of Boston sails in the calm waters of the inner harbor and outer islands. We do not go out into open ocean water.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Photo ID will be required. 
</w:t>
      </w:r>
      <w:r>
        <w:br/>
      </w:r>
      <w:r>
        <w:t xml:space="preserve">Disclaimer: Please check in at the ticket booth with pre-printed or online/electronic tickets.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all year 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ton-odyssey-brunch-cruise/b9949c64-c354-4cbf-bd9b-f77aba21df92" TargetMode="External" Id="rId8"/>
  <Relationship Type="http://schemas.openxmlformats.org/officeDocument/2006/relationships/hyperlink" Target="https://magpie.travel/download_product_images?id=b9949c64-c354-4cbf-bd9b-f77aba21df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